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1A7" w:rsidRDefault="000D002C" w:rsidP="00FA14E5">
      <w:pPr>
        <w:spacing w:after="0" w:line="240" w:lineRule="auto"/>
        <w:contextualSpacing/>
        <w:jc w:val="center"/>
        <w:rPr>
          <w:rFonts w:ascii="Times New Roman" w:hAnsi="Times New Roman" w:cs="Times New Roman"/>
          <w:b/>
          <w:sz w:val="32"/>
          <w:szCs w:val="28"/>
        </w:rPr>
      </w:pPr>
      <w:r>
        <w:rPr>
          <w:rFonts w:ascii="Times New Roman" w:hAnsi="Times New Roman" w:cs="Times New Roman"/>
          <w:b/>
          <w:sz w:val="32"/>
          <w:szCs w:val="28"/>
        </w:rPr>
        <w:t>ПАМЯТКА для родителей</w:t>
      </w:r>
    </w:p>
    <w:p w:rsidR="00D67CDA" w:rsidRPr="00A62793" w:rsidRDefault="00D67CDA" w:rsidP="00A62793">
      <w:pPr>
        <w:spacing w:after="0" w:line="240" w:lineRule="auto"/>
        <w:ind w:firstLine="709"/>
        <w:jc w:val="both"/>
        <w:rPr>
          <w:rFonts w:ascii="Times New Roman" w:eastAsia="Times New Roman" w:hAnsi="Times New Roman" w:cs="Times New Roman"/>
          <w:sz w:val="28"/>
          <w:szCs w:val="24"/>
        </w:rPr>
      </w:pPr>
      <w:r w:rsidRPr="00A62793">
        <w:rPr>
          <w:rFonts w:ascii="Times New Roman" w:eastAsia="Times New Roman" w:hAnsi="Times New Roman" w:cs="Times New Roman"/>
          <w:sz w:val="28"/>
          <w:szCs w:val="24"/>
        </w:rPr>
        <w:t xml:space="preserve">Самое ценное, что  у  нас  есть – жизнь. </w:t>
      </w:r>
      <w:r w:rsidRPr="00A62793">
        <w:rPr>
          <w:rFonts w:ascii="Times New Roman" w:eastAsia="Times New Roman" w:hAnsi="Times New Roman" w:cs="Times New Roman"/>
          <w:b/>
          <w:sz w:val="28"/>
          <w:szCs w:val="24"/>
        </w:rPr>
        <w:t>Жизнь и здоровье детей – это особая ценность,</w:t>
      </w:r>
      <w:r w:rsidRPr="00A62793">
        <w:rPr>
          <w:rFonts w:ascii="Times New Roman" w:eastAsia="Times New Roman" w:hAnsi="Times New Roman" w:cs="Times New Roman"/>
          <w:sz w:val="28"/>
          <w:szCs w:val="24"/>
        </w:rPr>
        <w:t xml:space="preserve"> и никто не имеет право посягать на неё.</w:t>
      </w:r>
    </w:p>
    <w:p w:rsidR="00D67CDA" w:rsidRPr="00A62793" w:rsidRDefault="00D67CDA" w:rsidP="00A62793">
      <w:pPr>
        <w:spacing w:after="0" w:line="240" w:lineRule="auto"/>
        <w:ind w:firstLine="708"/>
        <w:jc w:val="both"/>
        <w:rPr>
          <w:rFonts w:ascii="Times New Roman" w:eastAsia="Times New Roman" w:hAnsi="Times New Roman" w:cs="Times New Roman"/>
          <w:color w:val="000000"/>
          <w:sz w:val="28"/>
          <w:szCs w:val="24"/>
        </w:rPr>
      </w:pPr>
      <w:r w:rsidRPr="00A62793">
        <w:rPr>
          <w:rFonts w:ascii="Times New Roman" w:eastAsia="Times New Roman" w:hAnsi="Times New Roman" w:cs="Times New Roman"/>
          <w:color w:val="000000"/>
          <w:sz w:val="28"/>
          <w:szCs w:val="24"/>
        </w:rPr>
        <w:t>Дети, по причине своей неопытности и наивности, нередко попадают в опасные ситуации, и родительский долг – защитить, предостеречь детей, обучить правильному поведению, и создать условия для того, чтобы дети в случае чего, обращались за помощью к родителям.</w:t>
      </w:r>
    </w:p>
    <w:p w:rsidR="004952AC" w:rsidRPr="00A62793" w:rsidRDefault="004952AC" w:rsidP="00A62793">
      <w:pPr>
        <w:spacing w:after="0" w:line="240" w:lineRule="auto"/>
        <w:ind w:firstLine="708"/>
        <w:jc w:val="both"/>
        <w:rPr>
          <w:rFonts w:ascii="Times New Roman" w:eastAsia="Times New Roman" w:hAnsi="Times New Roman" w:cs="Times New Roman"/>
          <w:color w:val="000000"/>
          <w:sz w:val="28"/>
          <w:szCs w:val="24"/>
        </w:rPr>
      </w:pPr>
      <w:r w:rsidRPr="00A62793">
        <w:rPr>
          <w:rFonts w:ascii="Times New Roman" w:eastAsia="Times New Roman" w:hAnsi="Times New Roman" w:cs="Times New Roman"/>
          <w:color w:val="000000"/>
          <w:sz w:val="28"/>
          <w:szCs w:val="24"/>
        </w:rPr>
        <w:t>Уважаемые родители!</w:t>
      </w:r>
    </w:p>
    <w:p w:rsidR="007045F4" w:rsidRDefault="007045F4" w:rsidP="00F52C9E">
      <w:pPr>
        <w:pStyle w:val="a6"/>
        <w:numPr>
          <w:ilvl w:val="0"/>
          <w:numId w:val="2"/>
        </w:numPr>
        <w:spacing w:after="0" w:line="240" w:lineRule="auto"/>
        <w:ind w:left="0" w:firstLine="709"/>
        <w:jc w:val="both"/>
        <w:rPr>
          <w:rFonts w:ascii="Times New Roman" w:hAnsi="Times New Roman" w:cs="Times New Roman"/>
          <w:color w:val="000000"/>
          <w:sz w:val="28"/>
          <w:szCs w:val="28"/>
        </w:rPr>
      </w:pPr>
      <w:r w:rsidRPr="007045F4">
        <w:rPr>
          <w:rFonts w:ascii="Times New Roman" w:hAnsi="Times New Roman" w:cs="Times New Roman"/>
          <w:color w:val="000000"/>
          <w:sz w:val="28"/>
          <w:szCs w:val="28"/>
        </w:rPr>
        <w:t>Соблюдайте правила дорожного движения, законы и правила,</w:t>
      </w:r>
      <w:r>
        <w:rPr>
          <w:rFonts w:ascii="Times New Roman" w:hAnsi="Times New Roman" w:cs="Times New Roman"/>
          <w:color w:val="000000"/>
          <w:sz w:val="28"/>
          <w:szCs w:val="28"/>
        </w:rPr>
        <w:t xml:space="preserve"> </w:t>
      </w:r>
      <w:r w:rsidRPr="007045F4">
        <w:rPr>
          <w:rFonts w:ascii="Times New Roman" w:hAnsi="Times New Roman" w:cs="Times New Roman"/>
          <w:color w:val="000000"/>
          <w:sz w:val="28"/>
          <w:szCs w:val="28"/>
        </w:rPr>
        <w:t>принятые в обществе.</w:t>
      </w:r>
    </w:p>
    <w:p w:rsidR="008B5C4A" w:rsidRPr="008B5C4A" w:rsidRDefault="008B5C4A" w:rsidP="00F52C9E">
      <w:pPr>
        <w:pStyle w:val="a6"/>
        <w:numPr>
          <w:ilvl w:val="0"/>
          <w:numId w:val="2"/>
        </w:numPr>
        <w:spacing w:after="0" w:line="240" w:lineRule="auto"/>
        <w:ind w:left="0"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Н</w:t>
      </w:r>
      <w:r w:rsidRPr="008B5C4A">
        <w:rPr>
          <w:rFonts w:ascii="Times New Roman" w:eastAsia="Times New Roman" w:hAnsi="Times New Roman" w:cs="Times New Roman"/>
          <w:sz w:val="28"/>
          <w:szCs w:val="20"/>
        </w:rPr>
        <w:t>е</w:t>
      </w:r>
      <w:r>
        <w:rPr>
          <w:rFonts w:ascii="Times New Roman" w:eastAsia="Times New Roman" w:hAnsi="Times New Roman" w:cs="Times New Roman"/>
          <w:sz w:val="28"/>
          <w:szCs w:val="20"/>
        </w:rPr>
        <w:t xml:space="preserve"> </w:t>
      </w:r>
      <w:r w:rsidRPr="008B5C4A">
        <w:rPr>
          <w:rFonts w:ascii="Times New Roman" w:eastAsia="Times New Roman" w:hAnsi="Times New Roman" w:cs="Times New Roman"/>
          <w:sz w:val="28"/>
          <w:szCs w:val="20"/>
        </w:rPr>
        <w:t>допу</w:t>
      </w:r>
      <w:r w:rsidR="004952AC">
        <w:rPr>
          <w:rFonts w:ascii="Times New Roman" w:eastAsia="Times New Roman" w:hAnsi="Times New Roman" w:cs="Times New Roman"/>
          <w:sz w:val="28"/>
          <w:szCs w:val="20"/>
        </w:rPr>
        <w:t>скайте</w:t>
      </w:r>
      <w:r>
        <w:rPr>
          <w:rFonts w:ascii="Times New Roman" w:eastAsia="Times New Roman" w:hAnsi="Times New Roman" w:cs="Times New Roman"/>
          <w:sz w:val="28"/>
          <w:szCs w:val="20"/>
        </w:rPr>
        <w:t xml:space="preserve"> </w:t>
      </w:r>
      <w:r w:rsidRPr="008B5C4A">
        <w:rPr>
          <w:rFonts w:ascii="Times New Roman" w:eastAsia="Times New Roman" w:hAnsi="Times New Roman" w:cs="Times New Roman"/>
          <w:sz w:val="28"/>
          <w:szCs w:val="20"/>
        </w:rPr>
        <w:t>нахождения в общественных местах без сопровождения родителей (лиц, их заменяющих), совершеннолетних родственников или ответственных лиц:</w:t>
      </w:r>
    </w:p>
    <w:p w:rsidR="008B5C4A" w:rsidRPr="008B5C4A" w:rsidRDefault="008B5C4A" w:rsidP="00F52C9E">
      <w:pPr>
        <w:pStyle w:val="a6"/>
        <w:spacing w:after="0" w:line="240" w:lineRule="auto"/>
        <w:ind w:left="0" w:firstLine="709"/>
        <w:jc w:val="both"/>
        <w:rPr>
          <w:rFonts w:ascii="Times New Roman" w:eastAsia="Times New Roman" w:hAnsi="Times New Roman" w:cs="Times New Roman"/>
          <w:sz w:val="28"/>
          <w:szCs w:val="20"/>
        </w:rPr>
      </w:pPr>
      <w:r w:rsidRPr="008B5C4A">
        <w:rPr>
          <w:rFonts w:ascii="Times New Roman" w:eastAsia="Times New Roman" w:hAnsi="Times New Roman" w:cs="Times New Roman"/>
          <w:bCs/>
          <w:sz w:val="28"/>
        </w:rPr>
        <w:t>1</w:t>
      </w:r>
      <w:r w:rsidRPr="008B5C4A">
        <w:rPr>
          <w:rFonts w:ascii="Times New Roman" w:eastAsia="Times New Roman" w:hAnsi="Times New Roman" w:cs="Times New Roman"/>
          <w:sz w:val="28"/>
          <w:szCs w:val="20"/>
        </w:rPr>
        <w:t>)</w:t>
      </w:r>
      <w:r w:rsidRPr="008B5C4A">
        <w:rPr>
          <w:rFonts w:ascii="Times New Roman" w:eastAsia="Times New Roman" w:hAnsi="Times New Roman" w:cs="Times New Roman"/>
          <w:sz w:val="28"/>
        </w:rPr>
        <w:t> </w:t>
      </w:r>
      <w:r w:rsidRPr="008B5C4A">
        <w:rPr>
          <w:rFonts w:ascii="Times New Roman" w:eastAsia="Times New Roman" w:hAnsi="Times New Roman" w:cs="Times New Roman"/>
          <w:bCs/>
          <w:sz w:val="28"/>
        </w:rPr>
        <w:t>несовершеннолетних в возрасте до 7 лет – круглосуточно;</w:t>
      </w:r>
    </w:p>
    <w:p w:rsidR="008B5C4A" w:rsidRPr="008B5C4A" w:rsidRDefault="008B5C4A" w:rsidP="00F52C9E">
      <w:pPr>
        <w:pStyle w:val="a6"/>
        <w:spacing w:after="0" w:line="240" w:lineRule="auto"/>
        <w:ind w:left="0" w:firstLine="709"/>
        <w:jc w:val="both"/>
        <w:rPr>
          <w:rFonts w:ascii="Times New Roman" w:eastAsia="Times New Roman" w:hAnsi="Times New Roman" w:cs="Times New Roman"/>
          <w:sz w:val="28"/>
          <w:szCs w:val="20"/>
        </w:rPr>
      </w:pPr>
      <w:r w:rsidRPr="008B5C4A">
        <w:rPr>
          <w:rFonts w:ascii="Times New Roman" w:eastAsia="Times New Roman" w:hAnsi="Times New Roman" w:cs="Times New Roman"/>
          <w:bCs/>
          <w:sz w:val="28"/>
        </w:rPr>
        <w:t>2) несовершеннолетних в возрасте от 7 до 14 лет – с 21 часа до 6 часов;</w:t>
      </w:r>
    </w:p>
    <w:p w:rsidR="008B5C4A" w:rsidRPr="008B5C4A" w:rsidRDefault="008B5C4A" w:rsidP="00F52C9E">
      <w:pPr>
        <w:pStyle w:val="a6"/>
        <w:spacing w:after="0" w:line="240" w:lineRule="auto"/>
        <w:ind w:left="0" w:firstLine="709"/>
        <w:rPr>
          <w:rFonts w:ascii="Times New Roman" w:hAnsi="Times New Roman" w:cs="Times New Roman"/>
          <w:sz w:val="40"/>
          <w:szCs w:val="28"/>
        </w:rPr>
      </w:pPr>
      <w:r w:rsidRPr="008B5C4A">
        <w:rPr>
          <w:rFonts w:ascii="Times New Roman" w:eastAsia="Times New Roman" w:hAnsi="Times New Roman" w:cs="Times New Roman"/>
          <w:bCs/>
          <w:sz w:val="28"/>
        </w:rPr>
        <w:t>3) несовершеннолетних в возрасте от 14 до достижения совершеннолетия – с 22 часов до 6 часов.</w:t>
      </w:r>
    </w:p>
    <w:p w:rsidR="000D002C" w:rsidRDefault="000D002C" w:rsidP="00F52C9E">
      <w:pPr>
        <w:pStyle w:val="a6"/>
        <w:numPr>
          <w:ilvl w:val="0"/>
          <w:numId w:val="2"/>
        </w:numPr>
        <w:spacing w:after="0" w:line="240" w:lineRule="auto"/>
        <w:ind w:left="0" w:firstLine="709"/>
        <w:rPr>
          <w:rFonts w:ascii="Times New Roman" w:hAnsi="Times New Roman" w:cs="Times New Roman"/>
          <w:sz w:val="28"/>
          <w:szCs w:val="28"/>
        </w:rPr>
      </w:pPr>
      <w:r w:rsidRPr="008B5C4A">
        <w:rPr>
          <w:rFonts w:ascii="Times New Roman" w:hAnsi="Times New Roman" w:cs="Times New Roman"/>
          <w:sz w:val="28"/>
          <w:szCs w:val="28"/>
        </w:rPr>
        <w:t xml:space="preserve">На территории города Тореза отсутствуют места </w:t>
      </w:r>
      <w:r w:rsidR="00083CF6" w:rsidRPr="008B5C4A">
        <w:rPr>
          <w:rFonts w:ascii="Times New Roman" w:hAnsi="Times New Roman" w:cs="Times New Roman"/>
          <w:sz w:val="28"/>
          <w:szCs w:val="28"/>
        </w:rPr>
        <w:t>массового</w:t>
      </w:r>
      <w:r w:rsidR="00083CF6">
        <w:rPr>
          <w:rFonts w:ascii="Times New Roman" w:hAnsi="Times New Roman" w:cs="Times New Roman"/>
          <w:sz w:val="28"/>
          <w:szCs w:val="28"/>
        </w:rPr>
        <w:t xml:space="preserve"> отдыха у водоемов</w:t>
      </w:r>
      <w:r w:rsidR="00360D8A">
        <w:rPr>
          <w:rFonts w:ascii="Times New Roman" w:hAnsi="Times New Roman" w:cs="Times New Roman"/>
          <w:sz w:val="28"/>
          <w:szCs w:val="28"/>
        </w:rPr>
        <w:t>, поэтому купаться в водоемах запрещено</w:t>
      </w:r>
      <w:r w:rsidR="00083CF6">
        <w:rPr>
          <w:rFonts w:ascii="Times New Roman" w:hAnsi="Times New Roman" w:cs="Times New Roman"/>
          <w:sz w:val="28"/>
          <w:szCs w:val="28"/>
        </w:rPr>
        <w:t>.</w:t>
      </w:r>
    </w:p>
    <w:p w:rsidR="00AF496F" w:rsidRDefault="008F0FD7" w:rsidP="00F52C9E">
      <w:pPr>
        <w:pStyle w:val="a6"/>
        <w:numPr>
          <w:ilvl w:val="0"/>
          <w:numId w:val="2"/>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При купании</w:t>
      </w:r>
      <w:r w:rsidR="00AF496F">
        <w:rPr>
          <w:rFonts w:ascii="Times New Roman" w:hAnsi="Times New Roman" w:cs="Times New Roman"/>
          <w:sz w:val="28"/>
          <w:szCs w:val="28"/>
        </w:rPr>
        <w:t xml:space="preserve"> в разрешенных местах:</w:t>
      </w:r>
    </w:p>
    <w:p w:rsidR="00083CF6" w:rsidRDefault="00AF496F" w:rsidP="00F52C9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8F0FD7" w:rsidRPr="00AF496F">
        <w:rPr>
          <w:rFonts w:ascii="Times New Roman" w:hAnsi="Times New Roman" w:cs="Times New Roman"/>
          <w:sz w:val="28"/>
          <w:szCs w:val="28"/>
        </w:rPr>
        <w:t xml:space="preserve"> </w:t>
      </w:r>
      <w:r w:rsidR="00360D8A">
        <w:rPr>
          <w:rFonts w:ascii="Times New Roman" w:hAnsi="Times New Roman" w:cs="Times New Roman"/>
          <w:sz w:val="28"/>
          <w:szCs w:val="28"/>
        </w:rPr>
        <w:t>не допускайте</w:t>
      </w:r>
      <w:r w:rsidRPr="00AF496F">
        <w:rPr>
          <w:rFonts w:ascii="Times New Roman" w:hAnsi="Times New Roman" w:cs="Times New Roman"/>
          <w:sz w:val="28"/>
          <w:szCs w:val="28"/>
        </w:rPr>
        <w:t xml:space="preserve"> </w:t>
      </w:r>
      <w:r>
        <w:rPr>
          <w:rFonts w:ascii="Times New Roman" w:hAnsi="Times New Roman" w:cs="Times New Roman"/>
          <w:sz w:val="28"/>
          <w:szCs w:val="28"/>
        </w:rPr>
        <w:t>переохлаждения и переутомления</w:t>
      </w:r>
      <w:r w:rsidR="008436FD">
        <w:rPr>
          <w:rFonts w:ascii="Times New Roman" w:hAnsi="Times New Roman" w:cs="Times New Roman"/>
          <w:sz w:val="28"/>
          <w:szCs w:val="28"/>
        </w:rPr>
        <w:t xml:space="preserve">, </w:t>
      </w:r>
      <w:r w:rsidR="00BD707D">
        <w:rPr>
          <w:rFonts w:ascii="Times New Roman" w:hAnsi="Times New Roman" w:cs="Times New Roman"/>
          <w:sz w:val="28"/>
          <w:szCs w:val="28"/>
        </w:rPr>
        <w:t>заплывания</w:t>
      </w:r>
      <w:r w:rsidR="008436FD">
        <w:rPr>
          <w:rFonts w:ascii="Times New Roman" w:hAnsi="Times New Roman" w:cs="Times New Roman"/>
          <w:sz w:val="28"/>
          <w:szCs w:val="28"/>
        </w:rPr>
        <w:t xml:space="preserve"> за ограничительные знаки мест, отведенных для купания, подплывания к моторным, парусным суднам, весельным лодкам и другим транспортным средствам</w:t>
      </w:r>
      <w:r>
        <w:rPr>
          <w:rFonts w:ascii="Times New Roman" w:hAnsi="Times New Roman" w:cs="Times New Roman"/>
          <w:sz w:val="28"/>
          <w:szCs w:val="28"/>
        </w:rPr>
        <w:t>;</w:t>
      </w:r>
    </w:p>
    <w:p w:rsidR="00AF496F" w:rsidRDefault="00AF496F" w:rsidP="00F52C9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купаться в нетрезвом состоянии запрещено;</w:t>
      </w:r>
    </w:p>
    <w:p w:rsidR="005073DB" w:rsidRDefault="00360D8A" w:rsidP="00F52C9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не отплывайте</w:t>
      </w:r>
      <w:r w:rsidR="005073DB">
        <w:rPr>
          <w:rFonts w:ascii="Times New Roman" w:hAnsi="Times New Roman" w:cs="Times New Roman"/>
          <w:sz w:val="28"/>
          <w:szCs w:val="28"/>
        </w:rPr>
        <w:t xml:space="preserve"> далеко от берега на </w:t>
      </w:r>
      <w:proofErr w:type="gramStart"/>
      <w:r w:rsidR="005073DB">
        <w:rPr>
          <w:rFonts w:ascii="Times New Roman" w:hAnsi="Times New Roman" w:cs="Times New Roman"/>
          <w:sz w:val="28"/>
          <w:szCs w:val="28"/>
        </w:rPr>
        <w:t>надувных</w:t>
      </w:r>
      <w:proofErr w:type="gramEnd"/>
      <w:r w:rsidR="005073DB">
        <w:rPr>
          <w:rFonts w:ascii="Times New Roman" w:hAnsi="Times New Roman" w:cs="Times New Roman"/>
          <w:sz w:val="28"/>
          <w:szCs w:val="28"/>
        </w:rPr>
        <w:t xml:space="preserve"> </w:t>
      </w:r>
      <w:proofErr w:type="spellStart"/>
      <w:r w:rsidR="005073DB">
        <w:rPr>
          <w:rFonts w:ascii="Times New Roman" w:hAnsi="Times New Roman" w:cs="Times New Roman"/>
          <w:sz w:val="28"/>
          <w:szCs w:val="28"/>
        </w:rPr>
        <w:t>плавсредствах</w:t>
      </w:r>
      <w:proofErr w:type="spellEnd"/>
      <w:r w:rsidR="005073DB">
        <w:rPr>
          <w:rFonts w:ascii="Times New Roman" w:hAnsi="Times New Roman" w:cs="Times New Roman"/>
          <w:sz w:val="28"/>
          <w:szCs w:val="28"/>
        </w:rPr>
        <w:t xml:space="preserve"> – они могут оказаться неисправными;</w:t>
      </w:r>
    </w:p>
    <w:p w:rsidR="00AF496F" w:rsidRDefault="00AF496F" w:rsidP="00F52C9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360D8A">
        <w:rPr>
          <w:rFonts w:ascii="Times New Roman" w:hAnsi="Times New Roman" w:cs="Times New Roman"/>
          <w:sz w:val="28"/>
          <w:szCs w:val="28"/>
        </w:rPr>
        <w:t>не оставляйте</w:t>
      </w:r>
      <w:r w:rsidR="00BD707D">
        <w:rPr>
          <w:rFonts w:ascii="Times New Roman" w:hAnsi="Times New Roman" w:cs="Times New Roman"/>
          <w:sz w:val="28"/>
          <w:szCs w:val="28"/>
        </w:rPr>
        <w:t xml:space="preserve"> детей у воды без присмотра взрослых.</w:t>
      </w:r>
    </w:p>
    <w:p w:rsidR="00BD707D" w:rsidRDefault="007045F4" w:rsidP="00F52C9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4. </w:t>
      </w:r>
      <w:r w:rsidR="00600BAD">
        <w:rPr>
          <w:rFonts w:ascii="Times New Roman" w:hAnsi="Times New Roman" w:cs="Times New Roman"/>
          <w:sz w:val="28"/>
          <w:szCs w:val="28"/>
        </w:rPr>
        <w:t xml:space="preserve">При обнаружении неизвестных (взрывоопасных) предметов </w:t>
      </w:r>
      <w:r w:rsidR="00360D8A">
        <w:rPr>
          <w:rFonts w:ascii="Times New Roman" w:hAnsi="Times New Roman" w:cs="Times New Roman"/>
          <w:sz w:val="28"/>
          <w:szCs w:val="28"/>
        </w:rPr>
        <w:t>обращайтесь</w:t>
      </w:r>
      <w:r w:rsidR="00600BAD">
        <w:rPr>
          <w:rFonts w:ascii="Times New Roman" w:hAnsi="Times New Roman" w:cs="Times New Roman"/>
          <w:sz w:val="28"/>
          <w:szCs w:val="28"/>
        </w:rPr>
        <w:t xml:space="preserve"> по телефону 101 или 102.</w:t>
      </w:r>
    </w:p>
    <w:p w:rsidR="009A5459" w:rsidRDefault="007045F4" w:rsidP="00F52C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00BAD">
        <w:rPr>
          <w:rFonts w:ascii="Times New Roman" w:hAnsi="Times New Roman" w:cs="Times New Roman"/>
          <w:sz w:val="28"/>
          <w:szCs w:val="28"/>
        </w:rPr>
        <w:t xml:space="preserve">. </w:t>
      </w:r>
      <w:r w:rsidR="009A5459">
        <w:rPr>
          <w:rFonts w:ascii="Times New Roman" w:hAnsi="Times New Roman" w:cs="Times New Roman"/>
          <w:sz w:val="28"/>
          <w:szCs w:val="28"/>
        </w:rPr>
        <w:t>Горючие мат</w:t>
      </w:r>
      <w:r w:rsidR="00360D8A">
        <w:rPr>
          <w:rFonts w:ascii="Times New Roman" w:hAnsi="Times New Roman" w:cs="Times New Roman"/>
          <w:sz w:val="28"/>
          <w:szCs w:val="28"/>
        </w:rPr>
        <w:t>ериалы в жилом помещении храните</w:t>
      </w:r>
      <w:r w:rsidR="009A5459">
        <w:rPr>
          <w:rFonts w:ascii="Times New Roman" w:hAnsi="Times New Roman" w:cs="Times New Roman"/>
          <w:sz w:val="28"/>
          <w:szCs w:val="28"/>
        </w:rPr>
        <w:t xml:space="preserve"> в недоступном от детей месте. </w:t>
      </w:r>
    </w:p>
    <w:p w:rsidR="009A5459" w:rsidRPr="007045F4" w:rsidRDefault="007045F4" w:rsidP="00F52C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A5459">
        <w:rPr>
          <w:rFonts w:ascii="Times New Roman" w:hAnsi="Times New Roman" w:cs="Times New Roman"/>
          <w:sz w:val="28"/>
          <w:szCs w:val="28"/>
        </w:rPr>
        <w:t xml:space="preserve">. </w:t>
      </w:r>
      <w:r w:rsidR="00360D8A">
        <w:rPr>
          <w:rFonts w:ascii="Times New Roman" w:hAnsi="Times New Roman" w:cs="Times New Roman"/>
          <w:sz w:val="28"/>
          <w:szCs w:val="28"/>
        </w:rPr>
        <w:t>Не допускайте</w:t>
      </w:r>
      <w:r w:rsidR="00600BAD">
        <w:rPr>
          <w:rFonts w:ascii="Times New Roman" w:hAnsi="Times New Roman" w:cs="Times New Roman"/>
          <w:sz w:val="28"/>
          <w:szCs w:val="28"/>
        </w:rPr>
        <w:t xml:space="preserve"> </w:t>
      </w:r>
      <w:r w:rsidR="009A5459">
        <w:rPr>
          <w:rFonts w:ascii="Times New Roman" w:hAnsi="Times New Roman" w:cs="Times New Roman"/>
          <w:sz w:val="28"/>
          <w:szCs w:val="28"/>
        </w:rPr>
        <w:t xml:space="preserve">игры детей со спичками, использования горючих </w:t>
      </w:r>
      <w:r w:rsidR="009A5459" w:rsidRPr="007045F4">
        <w:rPr>
          <w:rFonts w:ascii="Times New Roman" w:hAnsi="Times New Roman" w:cs="Times New Roman"/>
          <w:sz w:val="28"/>
          <w:szCs w:val="28"/>
        </w:rPr>
        <w:t>материалов.</w:t>
      </w:r>
    </w:p>
    <w:p w:rsidR="009A5459" w:rsidRPr="007045F4" w:rsidRDefault="007045F4" w:rsidP="00F52C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A5459" w:rsidRPr="007045F4">
        <w:rPr>
          <w:rFonts w:ascii="Times New Roman" w:hAnsi="Times New Roman" w:cs="Times New Roman"/>
          <w:sz w:val="28"/>
          <w:szCs w:val="28"/>
        </w:rPr>
        <w:t xml:space="preserve">. </w:t>
      </w:r>
      <w:r w:rsidR="00360D8A">
        <w:rPr>
          <w:rFonts w:ascii="Times New Roman" w:hAnsi="Times New Roman" w:cs="Times New Roman"/>
          <w:sz w:val="28"/>
          <w:szCs w:val="28"/>
        </w:rPr>
        <w:t>Обеспеч</w:t>
      </w:r>
      <w:r w:rsidR="00DC4D88" w:rsidRPr="007045F4">
        <w:rPr>
          <w:rFonts w:ascii="Times New Roman" w:hAnsi="Times New Roman" w:cs="Times New Roman"/>
          <w:sz w:val="28"/>
          <w:szCs w:val="28"/>
        </w:rPr>
        <w:t>ь</w:t>
      </w:r>
      <w:r w:rsidR="00360D8A">
        <w:rPr>
          <w:rFonts w:ascii="Times New Roman" w:hAnsi="Times New Roman" w:cs="Times New Roman"/>
          <w:sz w:val="28"/>
          <w:szCs w:val="28"/>
        </w:rPr>
        <w:t>те</w:t>
      </w:r>
      <w:r w:rsidR="00DC4D88" w:rsidRPr="007045F4">
        <w:rPr>
          <w:rFonts w:ascii="Times New Roman" w:hAnsi="Times New Roman" w:cs="Times New Roman"/>
          <w:sz w:val="28"/>
          <w:szCs w:val="28"/>
        </w:rPr>
        <w:t xml:space="preserve"> проведение разъяснительной работы с детьми о недопущении ложных вызовов </w:t>
      </w:r>
      <w:r w:rsidR="007A0547" w:rsidRPr="007045F4">
        <w:rPr>
          <w:rFonts w:ascii="Times New Roman" w:hAnsi="Times New Roman" w:cs="Times New Roman"/>
          <w:sz w:val="28"/>
          <w:szCs w:val="28"/>
        </w:rPr>
        <w:t>экст</w:t>
      </w:r>
      <w:r w:rsidR="00DC4D88" w:rsidRPr="007045F4">
        <w:rPr>
          <w:rFonts w:ascii="Times New Roman" w:hAnsi="Times New Roman" w:cs="Times New Roman"/>
          <w:sz w:val="28"/>
          <w:szCs w:val="28"/>
        </w:rPr>
        <w:t xml:space="preserve">ренных </w:t>
      </w:r>
      <w:r w:rsidR="007A0547" w:rsidRPr="007045F4">
        <w:rPr>
          <w:rFonts w:ascii="Times New Roman" w:hAnsi="Times New Roman" w:cs="Times New Roman"/>
          <w:sz w:val="28"/>
          <w:szCs w:val="28"/>
        </w:rPr>
        <w:t xml:space="preserve">служб. </w:t>
      </w:r>
    </w:p>
    <w:p w:rsidR="00257B00" w:rsidRPr="007045F4" w:rsidRDefault="007045F4" w:rsidP="00F52C9E">
      <w:pPr>
        <w:spacing w:after="0" w:line="240" w:lineRule="auto"/>
        <w:ind w:firstLine="709"/>
        <w:jc w:val="both"/>
        <w:rPr>
          <w:rFonts w:ascii="Times New Roman" w:hAnsi="Times New Roman" w:cs="Times New Roman"/>
          <w:sz w:val="28"/>
          <w:szCs w:val="28"/>
        </w:rPr>
      </w:pPr>
      <w:r w:rsidRPr="007045F4">
        <w:rPr>
          <w:rFonts w:ascii="Times New Roman" w:hAnsi="Times New Roman" w:cs="Times New Roman"/>
          <w:sz w:val="28"/>
          <w:szCs w:val="28"/>
        </w:rPr>
        <w:t xml:space="preserve">8. </w:t>
      </w:r>
      <w:r w:rsidR="00257B00" w:rsidRPr="007045F4">
        <w:rPr>
          <w:rFonts w:ascii="Times New Roman" w:hAnsi="Times New Roman" w:cs="Times New Roman"/>
          <w:sz w:val="28"/>
          <w:szCs w:val="28"/>
        </w:rPr>
        <w:t xml:space="preserve">Будьте внимательны к своим детям! </w:t>
      </w:r>
      <w:r w:rsidR="007C35BE" w:rsidRPr="007045F4">
        <w:rPr>
          <w:rFonts w:ascii="Times New Roman" w:hAnsi="Times New Roman" w:cs="Times New Roman"/>
          <w:sz w:val="28"/>
          <w:szCs w:val="28"/>
        </w:rPr>
        <w:t>Контролируйте их занятость, не допускайте необдуманных поступков!</w:t>
      </w:r>
    </w:p>
    <w:p w:rsidR="009A5459" w:rsidRDefault="009A5459" w:rsidP="00600BAD">
      <w:pPr>
        <w:spacing w:after="0" w:line="240" w:lineRule="auto"/>
        <w:jc w:val="both"/>
        <w:rPr>
          <w:rFonts w:ascii="Times New Roman" w:hAnsi="Times New Roman" w:cs="Times New Roman"/>
          <w:sz w:val="28"/>
          <w:szCs w:val="28"/>
        </w:rPr>
      </w:pPr>
    </w:p>
    <w:p w:rsidR="009A5459" w:rsidRDefault="00E951A1" w:rsidP="00600B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Выписка из нормативно-правовых актов по данному вопросу.</w:t>
      </w:r>
    </w:p>
    <w:p w:rsidR="000D002C" w:rsidRDefault="000D002C" w:rsidP="00FA14E5">
      <w:pPr>
        <w:spacing w:after="0" w:line="240" w:lineRule="auto"/>
        <w:contextualSpacing/>
        <w:jc w:val="center"/>
        <w:rPr>
          <w:rFonts w:ascii="Times New Roman" w:hAnsi="Times New Roman" w:cs="Times New Roman"/>
          <w:b/>
          <w:sz w:val="28"/>
        </w:rPr>
      </w:pPr>
    </w:p>
    <w:p w:rsidR="00CC1B80" w:rsidRPr="00CC1B80" w:rsidRDefault="00EF51A7" w:rsidP="00FA14E5">
      <w:pPr>
        <w:spacing w:after="0" w:line="240" w:lineRule="auto"/>
        <w:contextualSpacing/>
        <w:jc w:val="center"/>
        <w:rPr>
          <w:rFonts w:ascii="Times New Roman" w:hAnsi="Times New Roman" w:cs="Times New Roman"/>
          <w:b/>
          <w:sz w:val="28"/>
        </w:rPr>
      </w:pPr>
      <w:r w:rsidRPr="00CC1B80">
        <w:rPr>
          <w:rFonts w:ascii="Times New Roman" w:hAnsi="Times New Roman" w:cs="Times New Roman"/>
          <w:b/>
          <w:sz w:val="28"/>
        </w:rPr>
        <w:t>Приказ МЧС ДНР от 01.07.2015 № 435 «</w:t>
      </w:r>
      <w:r w:rsidR="00CC1B80" w:rsidRPr="00CC1B80">
        <w:rPr>
          <w:rFonts w:ascii="Times New Roman" w:hAnsi="Times New Roman" w:cs="Times New Roman"/>
          <w:b/>
          <w:sz w:val="28"/>
        </w:rPr>
        <w:t>Об утверждении Правил охраны жизни людей на водных объектах Донецкой Народной Республики»</w:t>
      </w:r>
    </w:p>
    <w:p w:rsidR="00EF51A7" w:rsidRPr="00CC1B80" w:rsidRDefault="00CC1B80" w:rsidP="00CC1B80">
      <w:pPr>
        <w:spacing w:after="0" w:line="240" w:lineRule="auto"/>
        <w:contextualSpacing/>
        <w:jc w:val="both"/>
        <w:rPr>
          <w:rFonts w:ascii="Times New Roman" w:hAnsi="Times New Roman" w:cs="Times New Roman"/>
          <w:b/>
          <w:sz w:val="36"/>
          <w:szCs w:val="28"/>
        </w:rPr>
      </w:pPr>
      <w:r w:rsidRPr="00CC1B80">
        <w:rPr>
          <w:rFonts w:ascii="Times New Roman" w:hAnsi="Times New Roman" w:cs="Times New Roman"/>
          <w:sz w:val="28"/>
        </w:rPr>
        <w:t xml:space="preserve">П.7.8. </w:t>
      </w:r>
      <w:r w:rsidR="00EF51A7" w:rsidRPr="00CC1B80">
        <w:rPr>
          <w:rFonts w:ascii="Times New Roman" w:hAnsi="Times New Roman" w:cs="Times New Roman"/>
          <w:sz w:val="28"/>
        </w:rPr>
        <w:t>Купание детей (в возрасте до 12 лет) в индивидуальном порядке запрещается без присмотра родителей.</w:t>
      </w:r>
    </w:p>
    <w:p w:rsidR="00EF51A7" w:rsidRDefault="00EF51A7" w:rsidP="00051EDB">
      <w:pPr>
        <w:spacing w:after="0" w:line="240" w:lineRule="auto"/>
        <w:contextualSpacing/>
        <w:rPr>
          <w:rFonts w:ascii="Times New Roman" w:hAnsi="Times New Roman" w:cs="Times New Roman"/>
          <w:b/>
          <w:sz w:val="28"/>
          <w:szCs w:val="28"/>
        </w:rPr>
      </w:pPr>
    </w:p>
    <w:p w:rsidR="006777C7" w:rsidRPr="00FA14E5" w:rsidRDefault="00A202ED" w:rsidP="00FA14E5">
      <w:pPr>
        <w:spacing w:after="0" w:line="240" w:lineRule="auto"/>
        <w:contextualSpacing/>
        <w:jc w:val="center"/>
        <w:rPr>
          <w:rFonts w:ascii="Times New Roman" w:hAnsi="Times New Roman" w:cs="Times New Roman"/>
          <w:b/>
          <w:sz w:val="28"/>
          <w:szCs w:val="28"/>
        </w:rPr>
      </w:pPr>
      <w:r w:rsidRPr="00FA14E5">
        <w:rPr>
          <w:rFonts w:ascii="Times New Roman" w:hAnsi="Times New Roman" w:cs="Times New Roman"/>
          <w:b/>
          <w:sz w:val="28"/>
          <w:szCs w:val="28"/>
        </w:rPr>
        <w:t>Уголовный кодекс Донецкой Народной Республики</w:t>
      </w:r>
    </w:p>
    <w:p w:rsidR="00EC5626" w:rsidRPr="00FA14E5" w:rsidRDefault="00EC5626" w:rsidP="00FA14E5">
      <w:pPr>
        <w:pStyle w:val="a4"/>
        <w:shd w:val="clear" w:color="auto" w:fill="FFFFFF"/>
        <w:spacing w:before="0" w:beforeAutospacing="0" w:after="0" w:afterAutospacing="0"/>
        <w:contextualSpacing/>
        <w:jc w:val="both"/>
        <w:textAlignment w:val="baseline"/>
        <w:rPr>
          <w:b/>
          <w:color w:val="373737"/>
          <w:sz w:val="28"/>
          <w:szCs w:val="28"/>
        </w:rPr>
      </w:pPr>
      <w:r w:rsidRPr="00FA14E5">
        <w:rPr>
          <w:b/>
          <w:color w:val="373737"/>
          <w:sz w:val="28"/>
          <w:szCs w:val="28"/>
        </w:rPr>
        <w:t>Статья 162. Неисполнение обязанностей по воспитанию несовершеннолетнего</w:t>
      </w:r>
    </w:p>
    <w:p w:rsidR="00EC5626" w:rsidRPr="00FA14E5" w:rsidRDefault="00EC5626" w:rsidP="00457129">
      <w:pPr>
        <w:pStyle w:val="a4"/>
        <w:shd w:val="clear" w:color="auto" w:fill="FFFFFF"/>
        <w:spacing w:before="0" w:beforeAutospacing="0" w:after="0" w:afterAutospacing="0"/>
        <w:contextualSpacing/>
        <w:jc w:val="both"/>
        <w:textAlignment w:val="baseline"/>
        <w:rPr>
          <w:color w:val="373737"/>
          <w:sz w:val="28"/>
          <w:szCs w:val="28"/>
        </w:rPr>
      </w:pPr>
      <w:r w:rsidRPr="00FA14E5">
        <w:rPr>
          <w:color w:val="373737"/>
          <w:sz w:val="28"/>
          <w:szCs w:val="28"/>
        </w:rP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EC5626" w:rsidRPr="00FA14E5" w:rsidRDefault="00EC5626" w:rsidP="00457129">
      <w:pPr>
        <w:pStyle w:val="a4"/>
        <w:shd w:val="clear" w:color="auto" w:fill="FFFFFF"/>
        <w:spacing w:before="0" w:beforeAutospacing="0" w:after="0" w:afterAutospacing="0"/>
        <w:contextualSpacing/>
        <w:jc w:val="both"/>
        <w:textAlignment w:val="baseline"/>
        <w:rPr>
          <w:color w:val="373737"/>
          <w:sz w:val="28"/>
          <w:szCs w:val="28"/>
        </w:rPr>
      </w:pPr>
      <w:proofErr w:type="gramStart"/>
      <w:r w:rsidRPr="00FA14E5">
        <w:rPr>
          <w:color w:val="373737"/>
          <w:sz w:val="28"/>
          <w:szCs w:val="28"/>
        </w:rPr>
        <w:t>наказывается штрафом в размере до ста тысяч рублей или в размере заработной платы или иного дохода осуждённого за период до одного года, либо обязательными работами на срок до четырёхсот сорока часов, либо исправительными работами на срок до двух лет, либо принудительными работами на срок до трёх лет с лишением права занимать определённые должности или заниматься определённой деятельностью на срок до</w:t>
      </w:r>
      <w:proofErr w:type="gramEnd"/>
      <w:r w:rsidRPr="00FA14E5">
        <w:rPr>
          <w:color w:val="373737"/>
          <w:sz w:val="28"/>
          <w:szCs w:val="28"/>
        </w:rPr>
        <w:t xml:space="preserve"> пяти лет или без такового, либо лишением свободы на срок до трёх лет с лишением права занимать определённые должности или заниматься определённой деятельностью на срок до пяти лет или без такового.</w:t>
      </w:r>
    </w:p>
    <w:p w:rsidR="00EC5626" w:rsidRDefault="00EC5626" w:rsidP="00FA14E5">
      <w:pPr>
        <w:spacing w:after="0" w:line="240" w:lineRule="auto"/>
        <w:contextualSpacing/>
        <w:rPr>
          <w:rFonts w:ascii="Times New Roman" w:hAnsi="Times New Roman" w:cs="Times New Roman"/>
          <w:sz w:val="28"/>
          <w:szCs w:val="28"/>
        </w:rPr>
      </w:pPr>
    </w:p>
    <w:p w:rsidR="00954A12" w:rsidRDefault="00954A12" w:rsidP="00FA14E5">
      <w:pPr>
        <w:spacing w:after="0" w:line="240" w:lineRule="auto"/>
        <w:contextualSpacing/>
        <w:rPr>
          <w:rFonts w:ascii="Times New Roman" w:hAnsi="Times New Roman" w:cs="Times New Roman"/>
          <w:sz w:val="28"/>
          <w:szCs w:val="28"/>
        </w:rPr>
      </w:pPr>
    </w:p>
    <w:p w:rsidR="00954A12" w:rsidRPr="00482CA8" w:rsidRDefault="00954A12" w:rsidP="00482CA8">
      <w:pPr>
        <w:spacing w:after="0" w:line="240" w:lineRule="auto"/>
        <w:contextualSpacing/>
        <w:jc w:val="center"/>
        <w:rPr>
          <w:rFonts w:ascii="Times New Roman" w:hAnsi="Times New Roman" w:cs="Times New Roman"/>
          <w:b/>
          <w:sz w:val="28"/>
          <w:szCs w:val="28"/>
        </w:rPr>
      </w:pPr>
      <w:r w:rsidRPr="00482CA8">
        <w:rPr>
          <w:rFonts w:ascii="Times New Roman" w:hAnsi="Times New Roman" w:cs="Times New Roman"/>
          <w:b/>
          <w:sz w:val="28"/>
          <w:szCs w:val="28"/>
        </w:rPr>
        <w:t>Закон ДНР «О системе профилактики безнадзорности и правонарушений несовершеннолетних»</w:t>
      </w:r>
    </w:p>
    <w:p w:rsidR="00954A12" w:rsidRPr="00954A12" w:rsidRDefault="00954A12" w:rsidP="00954A12">
      <w:pPr>
        <w:spacing w:after="0" w:line="240" w:lineRule="auto"/>
        <w:contextualSpacing/>
        <w:jc w:val="both"/>
        <w:rPr>
          <w:rFonts w:ascii="Times New Roman" w:eastAsia="Times New Roman" w:hAnsi="Times New Roman" w:cs="Times New Roman"/>
          <w:sz w:val="28"/>
          <w:szCs w:val="20"/>
        </w:rPr>
      </w:pPr>
      <w:r w:rsidRPr="00954A12">
        <w:rPr>
          <w:rFonts w:ascii="Times New Roman" w:eastAsia="Times New Roman" w:hAnsi="Times New Roman" w:cs="Times New Roman"/>
          <w:sz w:val="28"/>
          <w:szCs w:val="20"/>
        </w:rPr>
        <w:t>П. 4 статьи 7: Родители (лица, их заменяющие), родственники, ответственные лица принимают меры по недопущению нахождения в общественных местах без сопровождения родителей (лиц, их заменяющих), совершеннолетних родственников или ответственных лиц:</w:t>
      </w:r>
    </w:p>
    <w:p w:rsidR="00954A12" w:rsidRPr="00954A12" w:rsidRDefault="00954A12" w:rsidP="00954A12">
      <w:pPr>
        <w:spacing w:after="0" w:line="240" w:lineRule="auto"/>
        <w:contextualSpacing/>
        <w:jc w:val="both"/>
        <w:rPr>
          <w:rFonts w:ascii="Times New Roman" w:eastAsia="Times New Roman" w:hAnsi="Times New Roman" w:cs="Times New Roman"/>
          <w:sz w:val="28"/>
          <w:szCs w:val="20"/>
        </w:rPr>
      </w:pPr>
      <w:r w:rsidRPr="00954A12">
        <w:rPr>
          <w:rFonts w:ascii="Times New Roman" w:eastAsia="Times New Roman" w:hAnsi="Times New Roman" w:cs="Times New Roman"/>
          <w:b/>
          <w:bCs/>
          <w:sz w:val="28"/>
        </w:rPr>
        <w:t>1</w:t>
      </w:r>
      <w:r w:rsidRPr="00954A12">
        <w:rPr>
          <w:rFonts w:ascii="Times New Roman" w:eastAsia="Times New Roman" w:hAnsi="Times New Roman" w:cs="Times New Roman"/>
          <w:sz w:val="28"/>
          <w:szCs w:val="20"/>
        </w:rPr>
        <w:t>)</w:t>
      </w:r>
      <w:r w:rsidRPr="00954A12">
        <w:rPr>
          <w:rFonts w:ascii="Times New Roman" w:eastAsia="Times New Roman" w:hAnsi="Times New Roman" w:cs="Times New Roman"/>
          <w:sz w:val="28"/>
        </w:rPr>
        <w:t> </w:t>
      </w:r>
      <w:r w:rsidRPr="00954A12">
        <w:rPr>
          <w:rFonts w:ascii="Times New Roman" w:eastAsia="Times New Roman" w:hAnsi="Times New Roman" w:cs="Times New Roman"/>
          <w:b/>
          <w:bCs/>
          <w:sz w:val="28"/>
        </w:rPr>
        <w:t>несовершеннолетних в возрасте до 7 лет – круглосуточно;</w:t>
      </w:r>
    </w:p>
    <w:p w:rsidR="00954A12" w:rsidRPr="00954A12" w:rsidRDefault="00954A12" w:rsidP="00954A12">
      <w:pPr>
        <w:spacing w:after="0" w:line="240" w:lineRule="auto"/>
        <w:contextualSpacing/>
        <w:jc w:val="both"/>
        <w:rPr>
          <w:rFonts w:ascii="Times New Roman" w:eastAsia="Times New Roman" w:hAnsi="Times New Roman" w:cs="Times New Roman"/>
          <w:sz w:val="28"/>
          <w:szCs w:val="20"/>
        </w:rPr>
      </w:pPr>
      <w:r w:rsidRPr="00954A12">
        <w:rPr>
          <w:rFonts w:ascii="Times New Roman" w:eastAsia="Times New Roman" w:hAnsi="Times New Roman" w:cs="Times New Roman"/>
          <w:b/>
          <w:bCs/>
          <w:sz w:val="28"/>
        </w:rPr>
        <w:t>2) несовершеннолетних в возрасте от 7 до 14 лет – с 21 часа до 6 часов;</w:t>
      </w:r>
    </w:p>
    <w:p w:rsidR="00954A12" w:rsidRPr="00954A12" w:rsidRDefault="00954A12" w:rsidP="00954A12">
      <w:pPr>
        <w:spacing w:after="0" w:line="240" w:lineRule="auto"/>
        <w:contextualSpacing/>
        <w:rPr>
          <w:rFonts w:ascii="Times New Roman" w:hAnsi="Times New Roman" w:cs="Times New Roman"/>
          <w:sz w:val="40"/>
          <w:szCs w:val="28"/>
        </w:rPr>
      </w:pPr>
      <w:r w:rsidRPr="00954A12">
        <w:rPr>
          <w:rFonts w:ascii="Times New Roman" w:eastAsia="Times New Roman" w:hAnsi="Times New Roman" w:cs="Times New Roman"/>
          <w:b/>
          <w:bCs/>
          <w:sz w:val="28"/>
        </w:rPr>
        <w:t>3) несовершеннолетних в возрасте от 14 до достижения совершеннолетия – с 22 часов до 6 часов.</w:t>
      </w:r>
    </w:p>
    <w:tbl>
      <w:tblPr>
        <w:tblW w:w="5000" w:type="pct"/>
        <w:tblCellSpacing w:w="7" w:type="dxa"/>
        <w:tblBorders>
          <w:bottom w:val="single" w:sz="12" w:space="0" w:color="ECEFF3"/>
        </w:tblBorders>
        <w:shd w:val="clear" w:color="auto" w:fill="FFFFFF"/>
        <w:tblCellMar>
          <w:left w:w="0" w:type="dxa"/>
          <w:bottom w:w="313" w:type="dxa"/>
          <w:right w:w="0" w:type="dxa"/>
        </w:tblCellMar>
        <w:tblLook w:val="04A0"/>
      </w:tblPr>
      <w:tblGrid>
        <w:gridCol w:w="9383"/>
      </w:tblGrid>
      <w:tr w:rsidR="00954A12" w:rsidRPr="00954A12" w:rsidTr="00954A12">
        <w:trPr>
          <w:tblCellSpacing w:w="7" w:type="dxa"/>
        </w:trPr>
        <w:tc>
          <w:tcPr>
            <w:tcW w:w="0" w:type="auto"/>
            <w:shd w:val="clear" w:color="auto" w:fill="FFFFFF"/>
            <w:vAlign w:val="center"/>
            <w:hideMark/>
          </w:tcPr>
          <w:p w:rsidR="00954A12" w:rsidRPr="00954A12" w:rsidRDefault="00954A12" w:rsidP="00954A12">
            <w:pPr>
              <w:spacing w:after="150" w:line="305" w:lineRule="atLeast"/>
              <w:jc w:val="both"/>
              <w:rPr>
                <w:rFonts w:ascii="Tahoma" w:eastAsia="Times New Roman" w:hAnsi="Tahoma" w:cs="Tahoma"/>
                <w:color w:val="5E6D81"/>
                <w:sz w:val="20"/>
                <w:szCs w:val="20"/>
              </w:rPr>
            </w:pPr>
          </w:p>
        </w:tc>
      </w:tr>
    </w:tbl>
    <w:p w:rsidR="00482CA8" w:rsidRDefault="00482CA8" w:rsidP="00FA14E5">
      <w:pPr>
        <w:spacing w:after="0" w:line="240" w:lineRule="auto"/>
        <w:contextualSpacing/>
        <w:jc w:val="center"/>
        <w:rPr>
          <w:rFonts w:ascii="Times New Roman" w:hAnsi="Times New Roman" w:cs="Times New Roman"/>
          <w:b/>
          <w:sz w:val="28"/>
          <w:szCs w:val="28"/>
        </w:rPr>
      </w:pPr>
    </w:p>
    <w:p w:rsidR="00A202ED" w:rsidRPr="00FA14E5" w:rsidRDefault="00A202ED" w:rsidP="00FA14E5">
      <w:pPr>
        <w:spacing w:after="0" w:line="240" w:lineRule="auto"/>
        <w:contextualSpacing/>
        <w:jc w:val="center"/>
        <w:rPr>
          <w:rFonts w:ascii="Times New Roman" w:hAnsi="Times New Roman" w:cs="Times New Roman"/>
          <w:b/>
          <w:sz w:val="28"/>
          <w:szCs w:val="28"/>
        </w:rPr>
      </w:pPr>
      <w:r w:rsidRPr="00FA14E5">
        <w:rPr>
          <w:rFonts w:ascii="Times New Roman" w:hAnsi="Times New Roman" w:cs="Times New Roman"/>
          <w:b/>
          <w:sz w:val="28"/>
          <w:szCs w:val="28"/>
        </w:rPr>
        <w:t>Кодекс Украины «Об административных правонарушениях»</w:t>
      </w:r>
    </w:p>
    <w:p w:rsidR="00FA14E5" w:rsidRPr="00FA14E5" w:rsidRDefault="00A202ED" w:rsidP="00FA14E5">
      <w:pPr>
        <w:pStyle w:val="1"/>
        <w:spacing w:before="0" w:beforeAutospacing="0" w:after="0" w:afterAutospacing="0"/>
        <w:ind w:left="313" w:right="313"/>
        <w:contextualSpacing/>
        <w:jc w:val="both"/>
        <w:textAlignment w:val="baseline"/>
        <w:rPr>
          <w:color w:val="333333"/>
          <w:sz w:val="28"/>
          <w:szCs w:val="28"/>
        </w:rPr>
      </w:pPr>
      <w:r w:rsidRPr="00FA14E5">
        <w:rPr>
          <w:sz w:val="28"/>
          <w:szCs w:val="28"/>
        </w:rPr>
        <w:t>Статья 184</w:t>
      </w:r>
      <w:r w:rsidR="006718F6" w:rsidRPr="00FA14E5">
        <w:rPr>
          <w:sz w:val="28"/>
          <w:szCs w:val="28"/>
        </w:rPr>
        <w:t xml:space="preserve">. </w:t>
      </w:r>
      <w:r w:rsidR="00FA14E5" w:rsidRPr="00FA14E5">
        <w:rPr>
          <w:color w:val="333333"/>
          <w:sz w:val="28"/>
          <w:szCs w:val="28"/>
        </w:rPr>
        <w:t>Невыполнение родителями или лицами, их заменяющими, обязанностей по воспитанию детей</w:t>
      </w:r>
    </w:p>
    <w:p w:rsidR="00FA14E5" w:rsidRPr="00FA14E5" w:rsidRDefault="00FA14E5" w:rsidP="00FA14E5">
      <w:pPr>
        <w:spacing w:after="0" w:line="240" w:lineRule="auto"/>
        <w:contextualSpacing/>
        <w:jc w:val="both"/>
        <w:textAlignment w:val="baseline"/>
        <w:rPr>
          <w:rFonts w:ascii="Times New Roman" w:eastAsia="Times New Roman" w:hAnsi="Times New Roman" w:cs="Times New Roman"/>
          <w:color w:val="333333"/>
          <w:sz w:val="28"/>
          <w:szCs w:val="28"/>
        </w:rPr>
      </w:pPr>
      <w:r w:rsidRPr="00FA14E5">
        <w:rPr>
          <w:rFonts w:ascii="Times New Roman" w:eastAsia="Times New Roman" w:hAnsi="Times New Roman" w:cs="Times New Roman"/>
          <w:color w:val="333333"/>
          <w:sz w:val="28"/>
          <w:szCs w:val="28"/>
        </w:rPr>
        <w:t>Уклонение родителей или лиц, их заменяющих, от выполнения предусмотренных законодательством обязанностей по обеспечению необходимых условий жизни, обучения и воспитания несовершеннолетних детей -</w:t>
      </w:r>
    </w:p>
    <w:p w:rsidR="00FA14E5" w:rsidRPr="00FA14E5" w:rsidRDefault="00FA14E5" w:rsidP="00FA14E5">
      <w:pPr>
        <w:spacing w:after="0" w:line="240" w:lineRule="auto"/>
        <w:contextualSpacing/>
        <w:jc w:val="both"/>
        <w:textAlignment w:val="baseline"/>
        <w:rPr>
          <w:rFonts w:ascii="Times New Roman" w:eastAsia="Times New Roman" w:hAnsi="Times New Roman" w:cs="Times New Roman"/>
          <w:color w:val="333333"/>
          <w:sz w:val="28"/>
          <w:szCs w:val="28"/>
        </w:rPr>
      </w:pPr>
      <w:r w:rsidRPr="00FA14E5">
        <w:rPr>
          <w:rFonts w:ascii="Times New Roman" w:eastAsia="Times New Roman" w:hAnsi="Times New Roman" w:cs="Times New Roman"/>
          <w:color w:val="333333"/>
          <w:sz w:val="28"/>
          <w:szCs w:val="28"/>
        </w:rPr>
        <w:t>влечет предупреждение или наложение штрафа от пятидесяти до ста необлагаемых минимумов доходов граждан.</w:t>
      </w:r>
    </w:p>
    <w:p w:rsidR="00FA14E5" w:rsidRPr="00FA14E5" w:rsidRDefault="00FA14E5" w:rsidP="00FA14E5">
      <w:pPr>
        <w:spacing w:after="0" w:line="240" w:lineRule="auto"/>
        <w:contextualSpacing/>
        <w:jc w:val="both"/>
        <w:textAlignment w:val="baseline"/>
        <w:rPr>
          <w:rFonts w:ascii="Times New Roman" w:eastAsia="Times New Roman" w:hAnsi="Times New Roman" w:cs="Times New Roman"/>
          <w:color w:val="333333"/>
          <w:sz w:val="28"/>
          <w:szCs w:val="28"/>
        </w:rPr>
      </w:pPr>
      <w:r w:rsidRPr="00FA14E5">
        <w:rPr>
          <w:rFonts w:ascii="Times New Roman" w:eastAsia="Times New Roman" w:hAnsi="Times New Roman" w:cs="Times New Roman"/>
          <w:color w:val="333333"/>
          <w:sz w:val="28"/>
          <w:szCs w:val="28"/>
        </w:rPr>
        <w:t>Те же действия, совершенные повторно в течение года после наложения административного взыскания, -</w:t>
      </w:r>
    </w:p>
    <w:p w:rsidR="00FA14E5" w:rsidRPr="00FA14E5" w:rsidRDefault="00FA14E5" w:rsidP="00FA14E5">
      <w:pPr>
        <w:spacing w:after="0" w:line="240" w:lineRule="auto"/>
        <w:contextualSpacing/>
        <w:jc w:val="both"/>
        <w:textAlignment w:val="baseline"/>
        <w:rPr>
          <w:rFonts w:ascii="Times New Roman" w:eastAsia="Times New Roman" w:hAnsi="Times New Roman" w:cs="Times New Roman"/>
          <w:color w:val="333333"/>
          <w:sz w:val="28"/>
          <w:szCs w:val="28"/>
        </w:rPr>
      </w:pPr>
      <w:r w:rsidRPr="00FA14E5">
        <w:rPr>
          <w:rFonts w:ascii="Times New Roman" w:eastAsia="Times New Roman" w:hAnsi="Times New Roman" w:cs="Times New Roman"/>
          <w:color w:val="333333"/>
          <w:sz w:val="28"/>
          <w:szCs w:val="28"/>
        </w:rPr>
        <w:lastRenderedPageBreak/>
        <w:t>влекут наложение штрафа от ста до трехсот необлагаемых минимумов доходов граждан.</w:t>
      </w:r>
    </w:p>
    <w:p w:rsidR="00FA14E5" w:rsidRPr="00FA14E5" w:rsidRDefault="00FA14E5" w:rsidP="00FA14E5">
      <w:pPr>
        <w:spacing w:after="0" w:line="240" w:lineRule="auto"/>
        <w:contextualSpacing/>
        <w:jc w:val="both"/>
        <w:textAlignment w:val="baseline"/>
        <w:rPr>
          <w:rFonts w:ascii="Times New Roman" w:eastAsia="Times New Roman" w:hAnsi="Times New Roman" w:cs="Times New Roman"/>
          <w:color w:val="333333"/>
          <w:sz w:val="28"/>
          <w:szCs w:val="28"/>
        </w:rPr>
      </w:pPr>
      <w:r w:rsidRPr="00FA14E5">
        <w:rPr>
          <w:rFonts w:ascii="Times New Roman" w:eastAsia="Times New Roman" w:hAnsi="Times New Roman" w:cs="Times New Roman"/>
          <w:color w:val="333333"/>
          <w:sz w:val="28"/>
          <w:szCs w:val="28"/>
        </w:rPr>
        <w:t>Совершение несовершеннолетними в возрасте от четырнадцати до шестнадцати лет правонарушения, ответственность за которое предусмотрена настоящим Кодексом, кроме нарушений, предусмотренных частями третьей или четвертой статьи 173-4 настоящего Кодекса, -</w:t>
      </w:r>
    </w:p>
    <w:p w:rsidR="00FA14E5" w:rsidRPr="00FA14E5" w:rsidRDefault="00FA14E5" w:rsidP="00FA14E5">
      <w:pPr>
        <w:spacing w:after="0" w:line="240" w:lineRule="auto"/>
        <w:contextualSpacing/>
        <w:jc w:val="both"/>
        <w:textAlignment w:val="baseline"/>
        <w:rPr>
          <w:rFonts w:ascii="Times New Roman" w:eastAsia="Times New Roman" w:hAnsi="Times New Roman" w:cs="Times New Roman"/>
          <w:color w:val="333333"/>
          <w:sz w:val="28"/>
          <w:szCs w:val="28"/>
        </w:rPr>
      </w:pPr>
      <w:r w:rsidRPr="00FA14E5">
        <w:rPr>
          <w:rFonts w:ascii="Times New Roman" w:eastAsia="Times New Roman" w:hAnsi="Times New Roman" w:cs="Times New Roman"/>
          <w:color w:val="333333"/>
          <w:sz w:val="28"/>
          <w:szCs w:val="28"/>
        </w:rPr>
        <w:t>влечет наложение штрафа на родителей или лиц, их заменяющих, от пятидесяти до ста необлагаемых минимумов доходов граждан.</w:t>
      </w:r>
    </w:p>
    <w:p w:rsidR="00FA14E5" w:rsidRPr="00FA14E5" w:rsidRDefault="00FA14E5" w:rsidP="00FA14E5">
      <w:pPr>
        <w:spacing w:after="0" w:line="240" w:lineRule="auto"/>
        <w:contextualSpacing/>
        <w:jc w:val="both"/>
        <w:textAlignment w:val="baseline"/>
        <w:rPr>
          <w:rFonts w:ascii="Times New Roman" w:eastAsia="Times New Roman" w:hAnsi="Times New Roman" w:cs="Times New Roman"/>
          <w:color w:val="333333"/>
          <w:sz w:val="28"/>
          <w:szCs w:val="28"/>
        </w:rPr>
      </w:pPr>
      <w:r w:rsidRPr="00FA14E5">
        <w:rPr>
          <w:rFonts w:ascii="Times New Roman" w:eastAsia="Times New Roman" w:hAnsi="Times New Roman" w:cs="Times New Roman"/>
          <w:color w:val="333333"/>
          <w:sz w:val="28"/>
          <w:szCs w:val="28"/>
        </w:rPr>
        <w:t>Совершение несовершеннолетними деяний, содержащих признаки преступления, ответственность за которые предусмотрена Уголовным кодексом Украины, если они не достигли возраста, с которого наступает уголовная ответственность, -</w:t>
      </w:r>
    </w:p>
    <w:p w:rsidR="00FA14E5" w:rsidRPr="00FA14E5" w:rsidRDefault="00FA14E5" w:rsidP="00FA14E5">
      <w:pPr>
        <w:spacing w:after="0" w:line="240" w:lineRule="auto"/>
        <w:contextualSpacing/>
        <w:jc w:val="both"/>
        <w:textAlignment w:val="baseline"/>
        <w:rPr>
          <w:rFonts w:ascii="Times New Roman" w:eastAsia="Times New Roman" w:hAnsi="Times New Roman" w:cs="Times New Roman"/>
          <w:color w:val="333333"/>
          <w:sz w:val="28"/>
          <w:szCs w:val="28"/>
        </w:rPr>
      </w:pPr>
      <w:r w:rsidRPr="00FA14E5">
        <w:rPr>
          <w:rFonts w:ascii="Times New Roman" w:eastAsia="Times New Roman" w:hAnsi="Times New Roman" w:cs="Times New Roman"/>
          <w:color w:val="333333"/>
          <w:sz w:val="28"/>
          <w:szCs w:val="28"/>
        </w:rPr>
        <w:t>влечет наложение штрафа на родителей или лиц, их заменяющих, от ста до трехсот необлагаемых минимумов доходов граждан.</w:t>
      </w:r>
    </w:p>
    <w:p w:rsidR="00FA14E5" w:rsidRPr="00FA14E5" w:rsidRDefault="00FA14E5" w:rsidP="00FA14E5">
      <w:pPr>
        <w:spacing w:after="0" w:line="240" w:lineRule="auto"/>
        <w:contextualSpacing/>
        <w:jc w:val="both"/>
        <w:textAlignment w:val="baseline"/>
        <w:rPr>
          <w:rFonts w:ascii="Times New Roman" w:eastAsia="Times New Roman" w:hAnsi="Times New Roman" w:cs="Times New Roman"/>
          <w:color w:val="333333"/>
          <w:sz w:val="28"/>
          <w:szCs w:val="28"/>
        </w:rPr>
      </w:pPr>
      <w:r w:rsidRPr="00FA14E5">
        <w:rPr>
          <w:rFonts w:ascii="Times New Roman" w:eastAsia="Times New Roman" w:hAnsi="Times New Roman" w:cs="Times New Roman"/>
          <w:color w:val="333333"/>
          <w:sz w:val="28"/>
          <w:szCs w:val="28"/>
        </w:rPr>
        <w:t>Невыполнение решения органа опеки и попечительства по определению способов участия в воспитании ребенка и общении с ним того из родителей, кто проживает отдельно от ребенка, -</w:t>
      </w:r>
    </w:p>
    <w:p w:rsidR="00FA14E5" w:rsidRPr="00FA14E5" w:rsidRDefault="00FA14E5" w:rsidP="00FA14E5">
      <w:pPr>
        <w:spacing w:after="0" w:line="240" w:lineRule="auto"/>
        <w:contextualSpacing/>
        <w:jc w:val="both"/>
        <w:textAlignment w:val="baseline"/>
        <w:rPr>
          <w:rFonts w:ascii="Times New Roman" w:eastAsia="Times New Roman" w:hAnsi="Times New Roman" w:cs="Times New Roman"/>
          <w:color w:val="333333"/>
          <w:sz w:val="28"/>
          <w:szCs w:val="28"/>
        </w:rPr>
      </w:pPr>
      <w:r w:rsidRPr="00FA14E5">
        <w:rPr>
          <w:rFonts w:ascii="Times New Roman" w:eastAsia="Times New Roman" w:hAnsi="Times New Roman" w:cs="Times New Roman"/>
          <w:color w:val="333333"/>
          <w:sz w:val="28"/>
          <w:szCs w:val="28"/>
        </w:rPr>
        <w:t>влечет наложение штрафа от ста до ста пятидесяти необлагаемых минимумов доходов граждан.</w:t>
      </w:r>
    </w:p>
    <w:p w:rsidR="00FA14E5" w:rsidRPr="00FA14E5" w:rsidRDefault="00FA14E5" w:rsidP="00FA14E5">
      <w:pPr>
        <w:spacing w:after="0" w:line="240" w:lineRule="auto"/>
        <w:contextualSpacing/>
        <w:jc w:val="both"/>
        <w:textAlignment w:val="baseline"/>
        <w:rPr>
          <w:rFonts w:ascii="Times New Roman" w:eastAsia="Times New Roman" w:hAnsi="Times New Roman" w:cs="Times New Roman"/>
          <w:color w:val="333333"/>
          <w:sz w:val="28"/>
          <w:szCs w:val="28"/>
        </w:rPr>
      </w:pPr>
      <w:r w:rsidRPr="00FA14E5">
        <w:rPr>
          <w:rFonts w:ascii="Times New Roman" w:eastAsia="Times New Roman" w:hAnsi="Times New Roman" w:cs="Times New Roman"/>
          <w:color w:val="333333"/>
          <w:sz w:val="28"/>
          <w:szCs w:val="28"/>
        </w:rPr>
        <w:t>Деяние, предусмотренное частью пятой настоящей статьи, совершенное повторно в течение года после наложения административного взыскания, -</w:t>
      </w:r>
    </w:p>
    <w:p w:rsidR="00FA14E5" w:rsidRPr="00FA14E5" w:rsidRDefault="00FA14E5" w:rsidP="00FA14E5">
      <w:pPr>
        <w:spacing w:after="0" w:line="240" w:lineRule="auto"/>
        <w:contextualSpacing/>
        <w:jc w:val="both"/>
        <w:textAlignment w:val="baseline"/>
        <w:rPr>
          <w:rFonts w:ascii="Times New Roman" w:eastAsia="Times New Roman" w:hAnsi="Times New Roman" w:cs="Times New Roman"/>
          <w:color w:val="333333"/>
          <w:sz w:val="28"/>
          <w:szCs w:val="28"/>
        </w:rPr>
      </w:pPr>
      <w:r w:rsidRPr="00FA14E5">
        <w:rPr>
          <w:rFonts w:ascii="Times New Roman" w:eastAsia="Times New Roman" w:hAnsi="Times New Roman" w:cs="Times New Roman"/>
          <w:color w:val="333333"/>
          <w:sz w:val="28"/>
          <w:szCs w:val="28"/>
        </w:rPr>
        <w:t>влечет наложение штрафа от ста пятидесяти до трехсот необлагаемых минимумов доходов граждан и временное ограничение того из родителей, с кем проживает ребенок, в праве выезда за пределы Украины и ограничения в праве управления транспортным средством - до исполнения решения в полном объеме.</w:t>
      </w:r>
    </w:p>
    <w:p w:rsidR="00FA14E5" w:rsidRPr="00FA14E5" w:rsidRDefault="00FA14E5" w:rsidP="00FA14E5">
      <w:pPr>
        <w:spacing w:after="0" w:line="240" w:lineRule="auto"/>
        <w:contextualSpacing/>
        <w:jc w:val="both"/>
        <w:textAlignment w:val="baseline"/>
        <w:rPr>
          <w:rFonts w:ascii="Times New Roman" w:eastAsia="Times New Roman" w:hAnsi="Times New Roman" w:cs="Times New Roman"/>
          <w:color w:val="333333"/>
          <w:sz w:val="28"/>
          <w:szCs w:val="28"/>
        </w:rPr>
      </w:pPr>
      <w:proofErr w:type="gramStart"/>
      <w:r w:rsidRPr="00FA14E5">
        <w:rPr>
          <w:rFonts w:ascii="Times New Roman" w:eastAsia="Times New Roman" w:hAnsi="Times New Roman" w:cs="Times New Roman"/>
          <w:color w:val="333333"/>
          <w:sz w:val="28"/>
          <w:szCs w:val="28"/>
        </w:rPr>
        <w:t>Умышленное нарушение установленного законом ограничения относительно срока пребывания ребенка за пределами Украины в случае самостоятельного решения вопроса о временном выезд ребенка за пределы Украины тем из родителей, с которым решением суда определено или заключению органа опеки и попечительства подтверждено место проживания этого ребенка, -</w:t>
      </w:r>
      <w:proofErr w:type="gramEnd"/>
    </w:p>
    <w:p w:rsidR="00FA14E5" w:rsidRPr="00FA14E5" w:rsidRDefault="00FA14E5" w:rsidP="00FA14E5">
      <w:pPr>
        <w:spacing w:after="0" w:line="240" w:lineRule="auto"/>
        <w:contextualSpacing/>
        <w:jc w:val="both"/>
        <w:textAlignment w:val="baseline"/>
        <w:rPr>
          <w:rFonts w:ascii="Times New Roman" w:eastAsia="Times New Roman" w:hAnsi="Times New Roman" w:cs="Times New Roman"/>
          <w:color w:val="333333"/>
          <w:sz w:val="28"/>
          <w:szCs w:val="28"/>
        </w:rPr>
      </w:pPr>
      <w:r w:rsidRPr="00FA14E5">
        <w:rPr>
          <w:rFonts w:ascii="Times New Roman" w:eastAsia="Times New Roman" w:hAnsi="Times New Roman" w:cs="Times New Roman"/>
          <w:color w:val="333333"/>
          <w:sz w:val="28"/>
          <w:szCs w:val="28"/>
        </w:rPr>
        <w:t>влечет наложение штрафа от ста до двухсот необлагаемых минимумов доходов граждан.</w:t>
      </w:r>
      <w:r w:rsidRPr="00FA14E5">
        <w:rPr>
          <w:rFonts w:ascii="Times New Roman" w:eastAsia="Times New Roman" w:hAnsi="Times New Roman" w:cs="Times New Roman"/>
          <w:color w:val="333333"/>
          <w:sz w:val="28"/>
          <w:szCs w:val="28"/>
          <w:bdr w:val="none" w:sz="0" w:space="0" w:color="auto" w:frame="1"/>
        </w:rPr>
        <w:br/>
      </w:r>
    </w:p>
    <w:sectPr w:rsidR="00FA14E5" w:rsidRPr="00FA14E5" w:rsidSect="00473B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74B64"/>
    <w:multiLevelType w:val="hybridMultilevel"/>
    <w:tmpl w:val="60029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491909"/>
    <w:multiLevelType w:val="hybridMultilevel"/>
    <w:tmpl w:val="ABE60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8C70DB"/>
    <w:multiLevelType w:val="hybridMultilevel"/>
    <w:tmpl w:val="C5D4E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E02AEC"/>
    <w:rsid w:val="000247C1"/>
    <w:rsid w:val="00040222"/>
    <w:rsid w:val="00051EDB"/>
    <w:rsid w:val="00064A7B"/>
    <w:rsid w:val="00083CF6"/>
    <w:rsid w:val="000D002C"/>
    <w:rsid w:val="000D75F9"/>
    <w:rsid w:val="00106DC7"/>
    <w:rsid w:val="00165D9B"/>
    <w:rsid w:val="001E0521"/>
    <w:rsid w:val="001E512A"/>
    <w:rsid w:val="00257B00"/>
    <w:rsid w:val="002C2E56"/>
    <w:rsid w:val="002D71E4"/>
    <w:rsid w:val="00304525"/>
    <w:rsid w:val="00360D8A"/>
    <w:rsid w:val="003B5776"/>
    <w:rsid w:val="003C0C99"/>
    <w:rsid w:val="00457129"/>
    <w:rsid w:val="00473B48"/>
    <w:rsid w:val="00482CA8"/>
    <w:rsid w:val="004952AC"/>
    <w:rsid w:val="004E67AF"/>
    <w:rsid w:val="005073DB"/>
    <w:rsid w:val="0058196A"/>
    <w:rsid w:val="00600BAD"/>
    <w:rsid w:val="006718F6"/>
    <w:rsid w:val="006777C7"/>
    <w:rsid w:val="006D2766"/>
    <w:rsid w:val="007045F4"/>
    <w:rsid w:val="00707FF8"/>
    <w:rsid w:val="0071478B"/>
    <w:rsid w:val="007A0547"/>
    <w:rsid w:val="007C0B93"/>
    <w:rsid w:val="007C35BE"/>
    <w:rsid w:val="00813F39"/>
    <w:rsid w:val="008436FD"/>
    <w:rsid w:val="008B5C4A"/>
    <w:rsid w:val="008F0FD7"/>
    <w:rsid w:val="00933580"/>
    <w:rsid w:val="00954A12"/>
    <w:rsid w:val="009A5459"/>
    <w:rsid w:val="00A202ED"/>
    <w:rsid w:val="00A62793"/>
    <w:rsid w:val="00AB31CB"/>
    <w:rsid w:val="00AC36A7"/>
    <w:rsid w:val="00AF496F"/>
    <w:rsid w:val="00B865DD"/>
    <w:rsid w:val="00BD707D"/>
    <w:rsid w:val="00CC1B80"/>
    <w:rsid w:val="00D00E83"/>
    <w:rsid w:val="00D67CDA"/>
    <w:rsid w:val="00D95614"/>
    <w:rsid w:val="00DC4D88"/>
    <w:rsid w:val="00DE6BDD"/>
    <w:rsid w:val="00E02AEC"/>
    <w:rsid w:val="00E91F63"/>
    <w:rsid w:val="00E951A1"/>
    <w:rsid w:val="00EC5626"/>
    <w:rsid w:val="00EF51A7"/>
    <w:rsid w:val="00F52C9E"/>
    <w:rsid w:val="00FA14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B48"/>
  </w:style>
  <w:style w:type="paragraph" w:styleId="1">
    <w:name w:val="heading 1"/>
    <w:basedOn w:val="a"/>
    <w:link w:val="10"/>
    <w:uiPriority w:val="9"/>
    <w:qFormat/>
    <w:rsid w:val="00FA14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3F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C56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A14E5"/>
    <w:rPr>
      <w:rFonts w:ascii="Times New Roman" w:eastAsia="Times New Roman" w:hAnsi="Times New Roman" w:cs="Times New Roman"/>
      <w:b/>
      <w:bCs/>
      <w:kern w:val="36"/>
      <w:sz w:val="48"/>
      <w:szCs w:val="48"/>
    </w:rPr>
  </w:style>
  <w:style w:type="character" w:styleId="a5">
    <w:name w:val="Hyperlink"/>
    <w:basedOn w:val="a0"/>
    <w:uiPriority w:val="99"/>
    <w:semiHidden/>
    <w:unhideWhenUsed/>
    <w:rsid w:val="00FA14E5"/>
    <w:rPr>
      <w:color w:val="0000FF"/>
      <w:u w:val="single"/>
    </w:rPr>
  </w:style>
  <w:style w:type="paragraph" w:styleId="a6">
    <w:name w:val="List Paragraph"/>
    <w:basedOn w:val="a"/>
    <w:uiPriority w:val="34"/>
    <w:qFormat/>
    <w:rsid w:val="000D002C"/>
    <w:pPr>
      <w:ind w:left="720"/>
      <w:contextualSpacing/>
    </w:pPr>
  </w:style>
  <w:style w:type="paragraph" w:styleId="a7">
    <w:name w:val="No Spacing"/>
    <w:basedOn w:val="a"/>
    <w:uiPriority w:val="1"/>
    <w:qFormat/>
    <w:rsid w:val="00954A1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954A12"/>
    <w:rPr>
      <w:b/>
      <w:bCs/>
    </w:rPr>
  </w:style>
  <w:style w:type="character" w:customStyle="1" w:styleId="apple-converted-space">
    <w:name w:val="apple-converted-space"/>
    <w:basedOn w:val="a0"/>
    <w:rsid w:val="00954A12"/>
  </w:style>
  <w:style w:type="paragraph" w:styleId="a9">
    <w:name w:val="Balloon Text"/>
    <w:basedOn w:val="a"/>
    <w:link w:val="aa"/>
    <w:uiPriority w:val="99"/>
    <w:semiHidden/>
    <w:unhideWhenUsed/>
    <w:rsid w:val="00954A1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54A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21662">
      <w:bodyDiv w:val="1"/>
      <w:marLeft w:val="0"/>
      <w:marRight w:val="0"/>
      <w:marTop w:val="0"/>
      <w:marBottom w:val="0"/>
      <w:divBdr>
        <w:top w:val="none" w:sz="0" w:space="0" w:color="auto"/>
        <w:left w:val="none" w:sz="0" w:space="0" w:color="auto"/>
        <w:bottom w:val="none" w:sz="0" w:space="0" w:color="auto"/>
        <w:right w:val="none" w:sz="0" w:space="0" w:color="auto"/>
      </w:divBdr>
    </w:div>
    <w:div w:id="1091315058">
      <w:bodyDiv w:val="1"/>
      <w:marLeft w:val="0"/>
      <w:marRight w:val="0"/>
      <w:marTop w:val="0"/>
      <w:marBottom w:val="0"/>
      <w:divBdr>
        <w:top w:val="none" w:sz="0" w:space="0" w:color="auto"/>
        <w:left w:val="none" w:sz="0" w:space="0" w:color="auto"/>
        <w:bottom w:val="none" w:sz="0" w:space="0" w:color="auto"/>
        <w:right w:val="none" w:sz="0" w:space="0" w:color="auto"/>
      </w:divBdr>
      <w:divsChild>
        <w:div w:id="1116408214">
          <w:marLeft w:val="0"/>
          <w:marRight w:val="0"/>
          <w:marTop w:val="0"/>
          <w:marBottom w:val="0"/>
          <w:divBdr>
            <w:top w:val="none" w:sz="0" w:space="0" w:color="auto"/>
            <w:left w:val="none" w:sz="0" w:space="0" w:color="auto"/>
            <w:bottom w:val="none" w:sz="0" w:space="0" w:color="auto"/>
            <w:right w:val="none" w:sz="0" w:space="0" w:color="auto"/>
          </w:divBdr>
          <w:divsChild>
            <w:div w:id="40553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952</Words>
  <Characters>5430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Организм</Company>
  <LinksUpToDate>false</LinksUpToDate>
  <CharactersWithSpaces>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Мозг</dc:creator>
  <cp:keywords/>
  <dc:description/>
  <cp:lastModifiedBy>Мозг</cp:lastModifiedBy>
  <cp:revision>63</cp:revision>
  <dcterms:created xsi:type="dcterms:W3CDTF">2019-05-28T10:19:00Z</dcterms:created>
  <dcterms:modified xsi:type="dcterms:W3CDTF">2019-05-29T13:45:00Z</dcterms:modified>
</cp:coreProperties>
</file>